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1D" w:rsidRPr="00961A39" w:rsidRDefault="004A351D" w:rsidP="0059715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A598B">
        <w:rPr>
          <w:rFonts w:ascii="Times New Roman" w:hAnsi="Times New Roman" w:cs="Times New Roman"/>
          <w:sz w:val="28"/>
          <w:szCs w:val="28"/>
          <w:shd w:val="clear" w:color="auto" w:fill="FFFFFF"/>
        </w:rPr>
        <w:t>ресс</w:t>
      </w:r>
      <w:r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>-релиз</w:t>
      </w:r>
    </w:p>
    <w:p w:rsidR="0059715B" w:rsidRPr="0059715B" w:rsidRDefault="0059715B" w:rsidP="0059715B">
      <w:pPr>
        <w:pStyle w:val="Default"/>
        <w:jc w:val="center"/>
      </w:pPr>
      <w:r w:rsidRPr="0059715B">
        <w:rPr>
          <w:b/>
          <w:bCs/>
          <w:sz w:val="28"/>
          <w:szCs w:val="28"/>
        </w:rPr>
        <w:t>Расширенного заседания круглого стола</w:t>
      </w:r>
    </w:p>
    <w:p w:rsidR="0059715B" w:rsidRPr="0059715B" w:rsidRDefault="0059715B" w:rsidP="0059715B">
      <w:pPr>
        <w:pStyle w:val="Default"/>
        <w:jc w:val="center"/>
        <w:rPr>
          <w:sz w:val="28"/>
          <w:szCs w:val="28"/>
        </w:rPr>
      </w:pPr>
      <w:r w:rsidRPr="0059715B">
        <w:rPr>
          <w:b/>
          <w:bCs/>
          <w:sz w:val="28"/>
          <w:szCs w:val="28"/>
        </w:rPr>
        <w:t>Министерства здравоохранения Республики Башкортостан</w:t>
      </w:r>
    </w:p>
    <w:p w:rsidR="0059715B" w:rsidRPr="0059715B" w:rsidRDefault="0059715B" w:rsidP="0059715B">
      <w:pPr>
        <w:pStyle w:val="Default"/>
        <w:jc w:val="center"/>
        <w:rPr>
          <w:sz w:val="28"/>
          <w:szCs w:val="28"/>
        </w:rPr>
      </w:pPr>
      <w:r w:rsidRPr="0059715B">
        <w:rPr>
          <w:b/>
          <w:bCs/>
          <w:sz w:val="28"/>
          <w:szCs w:val="28"/>
        </w:rPr>
        <w:t>с участием представителей социально ориентированных некоммерческих пациентских организаций,</w:t>
      </w:r>
    </w:p>
    <w:p w:rsidR="004A351D" w:rsidRPr="0059715B" w:rsidRDefault="0059715B" w:rsidP="0059715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15B">
        <w:rPr>
          <w:rFonts w:ascii="Times New Roman" w:hAnsi="Times New Roman" w:cs="Times New Roman"/>
          <w:b/>
          <w:bCs/>
          <w:sz w:val="28"/>
          <w:szCs w:val="28"/>
        </w:rPr>
        <w:t>представителей Министерства образования и науки РБ, Министерства труда и социальной защиты населения РБ, ФКУ Главное бюро МСЭ по РБ, Общественного совета при Минздраве РБ</w:t>
      </w:r>
    </w:p>
    <w:p w:rsidR="00184D01" w:rsidRPr="00961A39" w:rsidRDefault="00184D01" w:rsidP="00184D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5FF3" w:rsidRPr="00961A39" w:rsidRDefault="004A351D" w:rsidP="00184D01">
      <w:pPr>
        <w:jc w:val="both"/>
        <w:rPr>
          <w:rFonts w:ascii="Times New Roman" w:hAnsi="Times New Roman" w:cs="Times New Roman"/>
          <w:sz w:val="28"/>
          <w:szCs w:val="28"/>
        </w:rPr>
      </w:pPr>
      <w:r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стол в формате видеоконференции прошел 20 октября 2022 года под руководством Заместителя министра здравоохранения Республики Башкортостан Кононовой Ирины Вячеславовны с участием представителей социально ориентированных некоммерческих организаций.</w:t>
      </w:r>
    </w:p>
    <w:p w:rsidR="001C5FF3" w:rsidRPr="00961A39" w:rsidRDefault="00184D01" w:rsidP="00184D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взаимодействие проектов некоммерческих организаций, направленных на пропаганду здорового образа жизни, охрану здоровья граждан, социальное обслуживание, социаль</w:t>
      </w:r>
      <w:r w:rsidR="001C5FF3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>ную поддержку и защиту граждан.</w:t>
      </w:r>
    </w:p>
    <w:p w:rsidR="00184D01" w:rsidRPr="0059715B" w:rsidRDefault="00FA3621" w:rsidP="00184D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состоявшемся заседании Круглого</w:t>
      </w:r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стола приняли участие заместитель министра образования и науки Республики Башкортостан </w:t>
      </w:r>
      <w:proofErr w:type="spellStart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>Галиева</w:t>
      </w:r>
      <w:proofErr w:type="spellEnd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>Альфия</w:t>
      </w:r>
      <w:proofErr w:type="spellEnd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>Закировна</w:t>
      </w:r>
      <w:proofErr w:type="spellEnd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главный врач ГБУЗ РЦОЗиМП Мамаева Алиса Вилориковна, представитель РО ООО «Российский Красный крест» Ведерников Семен  Павлович, руководитель РОО «Позитивная среда» </w:t>
      </w:r>
      <w:proofErr w:type="spellStart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>Гильманов</w:t>
      </w:r>
      <w:proofErr w:type="spellEnd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Артур </w:t>
      </w:r>
      <w:proofErr w:type="spellStart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>Фаатович</w:t>
      </w:r>
      <w:proofErr w:type="spellEnd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руководитель БФ «Вместе» </w:t>
      </w:r>
      <w:proofErr w:type="spellStart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>Булышева</w:t>
      </w:r>
      <w:proofErr w:type="spellEnd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Алексеевна, директор АНО «</w:t>
      </w:r>
      <w:proofErr w:type="spellStart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>Диамапы</w:t>
      </w:r>
      <w:proofErr w:type="spellEnd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>Щанина</w:t>
      </w:r>
      <w:proofErr w:type="spellEnd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Гузель Геннадьевна, исполнительный директор БФ «Уфимский хоспис» </w:t>
      </w:r>
      <w:proofErr w:type="spellStart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>Нигматуллина</w:t>
      </w:r>
      <w:proofErr w:type="spellEnd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</w:t>
      </w:r>
      <w:proofErr w:type="spellStart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>Нарфисовна</w:t>
      </w:r>
      <w:proofErr w:type="spellEnd"/>
      <w:r w:rsidR="004A351D" w:rsidRPr="0096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руководители медицинских организаций, главные внештатные специалисты </w:t>
      </w:r>
      <w:r w:rsidR="004A351D" w:rsidRPr="0059715B">
        <w:rPr>
          <w:rFonts w:ascii="Times New Roman" w:hAnsi="Times New Roman" w:cs="Times New Roman"/>
          <w:sz w:val="28"/>
          <w:szCs w:val="28"/>
          <w:shd w:val="clear" w:color="auto" w:fill="FFFFFF"/>
        </w:rPr>
        <w:t>Минздрава РБ.</w:t>
      </w:r>
    </w:p>
    <w:p w:rsidR="00E73164" w:rsidRPr="00EE71DB" w:rsidRDefault="00E73164" w:rsidP="00184D01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EE71DB">
        <w:rPr>
          <w:color w:val="auto"/>
          <w:sz w:val="28"/>
          <w:szCs w:val="28"/>
        </w:rPr>
        <w:t xml:space="preserve">Заместитель министра образования и науки Республики Башкортостан </w:t>
      </w:r>
      <w:proofErr w:type="spellStart"/>
      <w:r w:rsidRPr="00EE71DB">
        <w:rPr>
          <w:color w:val="auto"/>
          <w:sz w:val="28"/>
          <w:szCs w:val="28"/>
        </w:rPr>
        <w:t>Галиева</w:t>
      </w:r>
      <w:proofErr w:type="spellEnd"/>
      <w:r w:rsidRPr="00EE71DB">
        <w:rPr>
          <w:color w:val="auto"/>
          <w:sz w:val="28"/>
          <w:szCs w:val="28"/>
        </w:rPr>
        <w:t xml:space="preserve"> </w:t>
      </w:r>
      <w:proofErr w:type="spellStart"/>
      <w:r w:rsidRPr="00EE71DB">
        <w:rPr>
          <w:color w:val="auto"/>
          <w:sz w:val="28"/>
          <w:szCs w:val="28"/>
        </w:rPr>
        <w:t>Альфия</w:t>
      </w:r>
      <w:proofErr w:type="spellEnd"/>
      <w:r w:rsidRPr="00EE71DB">
        <w:rPr>
          <w:color w:val="auto"/>
          <w:sz w:val="28"/>
          <w:szCs w:val="28"/>
        </w:rPr>
        <w:t xml:space="preserve"> </w:t>
      </w:r>
      <w:proofErr w:type="spellStart"/>
      <w:r w:rsidRPr="00EE71DB">
        <w:rPr>
          <w:color w:val="auto"/>
          <w:sz w:val="28"/>
          <w:szCs w:val="28"/>
        </w:rPr>
        <w:t>Закировна</w:t>
      </w:r>
      <w:proofErr w:type="spellEnd"/>
      <w:r w:rsidRPr="00EE71DB">
        <w:rPr>
          <w:color w:val="auto"/>
          <w:sz w:val="28"/>
          <w:szCs w:val="28"/>
        </w:rPr>
        <w:t xml:space="preserve">, рассказала о </w:t>
      </w:r>
      <w:r w:rsidRPr="00EE71DB">
        <w:rPr>
          <w:color w:val="auto"/>
          <w:sz w:val="28"/>
          <w:szCs w:val="28"/>
          <w:shd w:val="clear" w:color="auto" w:fill="FFFFFF"/>
        </w:rPr>
        <w:t xml:space="preserve">создании оптимальных условий для успешной коррекции нарушений развития, обучения, воспитания, психолого-педагогической реабилитации детей с ограниченными возможностями здоровья, их социально-трудовой адаптации и интеграции в общество. </w:t>
      </w:r>
    </w:p>
    <w:p w:rsidR="00E73164" w:rsidRPr="00EE71DB" w:rsidRDefault="00E73164" w:rsidP="00184D01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EE71DB">
        <w:rPr>
          <w:color w:val="auto"/>
          <w:sz w:val="28"/>
          <w:szCs w:val="28"/>
          <w:shd w:val="clear" w:color="auto" w:fill="FFFFFF"/>
        </w:rPr>
        <w:t>Большой акцент был уделен организации горячего питания в образовательных учреждений Республики Башкортостан.</w:t>
      </w:r>
    </w:p>
    <w:p w:rsidR="004E3560" w:rsidRPr="00EE71DB" w:rsidRDefault="004E3560" w:rsidP="00184D01">
      <w:pPr>
        <w:pStyle w:val="Default"/>
        <w:jc w:val="both"/>
        <w:rPr>
          <w:color w:val="auto"/>
          <w:sz w:val="28"/>
          <w:szCs w:val="28"/>
        </w:rPr>
      </w:pPr>
    </w:p>
    <w:p w:rsidR="00E73164" w:rsidRPr="00EE71DB" w:rsidRDefault="004E3560" w:rsidP="00184D01">
      <w:pPr>
        <w:pStyle w:val="Default"/>
        <w:jc w:val="both"/>
        <w:rPr>
          <w:color w:val="auto"/>
          <w:sz w:val="28"/>
          <w:szCs w:val="28"/>
        </w:rPr>
      </w:pPr>
      <w:r w:rsidRPr="00EE71DB">
        <w:rPr>
          <w:color w:val="auto"/>
          <w:sz w:val="28"/>
          <w:szCs w:val="28"/>
        </w:rPr>
        <w:t>Главный врач ГБУЗ РЦОЗиМП Мамаева Алиса Вилориковна акцентировала внимание на участие некоммерческих организаций в грантах Президента Российской Федерации и Главы Республики Башкортостан</w:t>
      </w:r>
    </w:p>
    <w:p w:rsidR="004E3560" w:rsidRPr="00EE71DB" w:rsidRDefault="004E3560" w:rsidP="00184D01">
      <w:pPr>
        <w:pStyle w:val="Default"/>
        <w:jc w:val="both"/>
        <w:rPr>
          <w:color w:val="auto"/>
          <w:sz w:val="28"/>
          <w:szCs w:val="28"/>
        </w:rPr>
      </w:pPr>
      <w:r w:rsidRPr="00EE71DB">
        <w:rPr>
          <w:color w:val="auto"/>
          <w:sz w:val="28"/>
          <w:szCs w:val="28"/>
        </w:rPr>
        <w:t xml:space="preserve">Отметила, поддержку в реализации проектов некоммерческих организаций со стороны муниципалитетов республики в </w:t>
      </w:r>
      <w:proofErr w:type="spellStart"/>
      <w:r w:rsidRPr="00EE71DB">
        <w:rPr>
          <w:color w:val="auto"/>
          <w:sz w:val="28"/>
          <w:szCs w:val="28"/>
        </w:rPr>
        <w:t>рамказ</w:t>
      </w:r>
      <w:proofErr w:type="spellEnd"/>
      <w:r w:rsidRPr="00EE71DB">
        <w:rPr>
          <w:color w:val="auto"/>
          <w:sz w:val="28"/>
          <w:szCs w:val="28"/>
        </w:rPr>
        <w:t xml:space="preserve"> национального проекта «Демография» </w:t>
      </w:r>
    </w:p>
    <w:p w:rsidR="004E3560" w:rsidRPr="00EE71DB" w:rsidRDefault="004E3560" w:rsidP="00184D01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</w:p>
    <w:p w:rsidR="00184D01" w:rsidRPr="00EE71DB" w:rsidRDefault="004E3560" w:rsidP="00184D01">
      <w:pPr>
        <w:pStyle w:val="Default"/>
        <w:jc w:val="both"/>
        <w:rPr>
          <w:color w:val="auto"/>
          <w:sz w:val="28"/>
          <w:szCs w:val="28"/>
        </w:rPr>
      </w:pPr>
      <w:r w:rsidRPr="00EE71DB">
        <w:rPr>
          <w:color w:val="auto"/>
          <w:sz w:val="28"/>
          <w:szCs w:val="28"/>
        </w:rPr>
        <w:t>Привлекла внимание СОНКО к отсутствию проектов, направленных на организацию правильного, здорового питания как профилактику ожирения.</w:t>
      </w:r>
    </w:p>
    <w:p w:rsidR="001C5FF3" w:rsidRPr="00EE71DB" w:rsidRDefault="001C5FF3" w:rsidP="00184D01">
      <w:pPr>
        <w:pStyle w:val="Default"/>
        <w:jc w:val="both"/>
        <w:rPr>
          <w:color w:val="auto"/>
          <w:sz w:val="28"/>
          <w:szCs w:val="28"/>
        </w:rPr>
      </w:pPr>
      <w:r w:rsidRPr="00EE71DB">
        <w:rPr>
          <w:color w:val="auto"/>
          <w:sz w:val="28"/>
          <w:szCs w:val="28"/>
        </w:rPr>
        <w:t>.</w:t>
      </w:r>
    </w:p>
    <w:p w:rsidR="004E3560" w:rsidRPr="00EE71DB" w:rsidRDefault="004E3560" w:rsidP="00184D01">
      <w:pPr>
        <w:pStyle w:val="Default"/>
        <w:jc w:val="both"/>
        <w:rPr>
          <w:color w:val="auto"/>
          <w:sz w:val="28"/>
          <w:szCs w:val="28"/>
        </w:rPr>
      </w:pPr>
    </w:p>
    <w:p w:rsidR="0059715B" w:rsidRPr="00EE71DB" w:rsidRDefault="0059715B" w:rsidP="0059715B">
      <w:pPr>
        <w:pStyle w:val="Default"/>
        <w:rPr>
          <w:sz w:val="28"/>
          <w:szCs w:val="28"/>
        </w:rPr>
      </w:pPr>
      <w:r w:rsidRPr="00EE71DB">
        <w:rPr>
          <w:color w:val="auto"/>
          <w:sz w:val="28"/>
          <w:szCs w:val="28"/>
        </w:rPr>
        <w:t>- «</w:t>
      </w:r>
      <w:r w:rsidRPr="00EE71DB">
        <w:rPr>
          <w:sz w:val="28"/>
          <w:szCs w:val="28"/>
        </w:rPr>
        <w:t>О реализации проекта «Школа здоровья»  Представитель РО ООО «Российский Красный крест» Ведерников Семен Павлович</w:t>
      </w:r>
    </w:p>
    <w:p w:rsidR="001C5FF3" w:rsidRPr="00EE71DB" w:rsidRDefault="0059715B" w:rsidP="00184D01">
      <w:pPr>
        <w:pStyle w:val="Default"/>
        <w:jc w:val="both"/>
        <w:rPr>
          <w:color w:val="auto"/>
          <w:sz w:val="28"/>
          <w:szCs w:val="28"/>
        </w:rPr>
      </w:pPr>
      <w:r w:rsidRPr="00EE71DB">
        <w:rPr>
          <w:color w:val="auto"/>
          <w:sz w:val="28"/>
          <w:szCs w:val="28"/>
        </w:rPr>
        <w:t>-</w:t>
      </w:r>
      <w:r w:rsidR="001C5FF3" w:rsidRPr="00EE71DB">
        <w:rPr>
          <w:color w:val="auto"/>
          <w:sz w:val="28"/>
          <w:szCs w:val="28"/>
        </w:rPr>
        <w:t xml:space="preserve"> </w:t>
      </w:r>
      <w:r w:rsidR="00184D01" w:rsidRPr="00EE71DB">
        <w:rPr>
          <w:color w:val="auto"/>
          <w:sz w:val="28"/>
          <w:szCs w:val="28"/>
        </w:rPr>
        <w:t>«О реа</w:t>
      </w:r>
      <w:r w:rsidR="001C5FF3" w:rsidRPr="00EE71DB">
        <w:rPr>
          <w:color w:val="auto"/>
          <w:sz w:val="28"/>
          <w:szCs w:val="28"/>
        </w:rPr>
        <w:t xml:space="preserve">лизации проекта «Близкие Люди» </w:t>
      </w:r>
      <w:r w:rsidR="00184D01" w:rsidRPr="00EE71DB">
        <w:rPr>
          <w:color w:val="auto"/>
          <w:sz w:val="28"/>
          <w:szCs w:val="28"/>
        </w:rPr>
        <w:t xml:space="preserve">Руководитель РОО «Позитивная среда» </w:t>
      </w:r>
      <w:proofErr w:type="spellStart"/>
      <w:r w:rsidR="00184D01" w:rsidRPr="00EE71DB">
        <w:rPr>
          <w:color w:val="auto"/>
          <w:sz w:val="28"/>
          <w:szCs w:val="28"/>
        </w:rPr>
        <w:t>Гильманов</w:t>
      </w:r>
      <w:proofErr w:type="spellEnd"/>
      <w:r w:rsidR="00184D01" w:rsidRPr="00EE71DB">
        <w:rPr>
          <w:color w:val="auto"/>
          <w:sz w:val="28"/>
          <w:szCs w:val="28"/>
        </w:rPr>
        <w:t xml:space="preserve"> Артур </w:t>
      </w:r>
      <w:proofErr w:type="spellStart"/>
      <w:r w:rsidR="00184D01" w:rsidRPr="00EE71DB">
        <w:rPr>
          <w:color w:val="auto"/>
          <w:sz w:val="28"/>
          <w:szCs w:val="28"/>
        </w:rPr>
        <w:t>Фаатович</w:t>
      </w:r>
      <w:proofErr w:type="spellEnd"/>
      <w:r w:rsidR="00184D01" w:rsidRPr="00EE71DB">
        <w:rPr>
          <w:color w:val="auto"/>
          <w:sz w:val="28"/>
          <w:szCs w:val="28"/>
        </w:rPr>
        <w:t>.</w:t>
      </w:r>
    </w:p>
    <w:p w:rsidR="001C5FF3" w:rsidRPr="00EE71DB" w:rsidRDefault="001C5FF3" w:rsidP="001C5FF3">
      <w:pPr>
        <w:pStyle w:val="Default"/>
        <w:jc w:val="both"/>
        <w:rPr>
          <w:color w:val="auto"/>
          <w:sz w:val="28"/>
          <w:szCs w:val="28"/>
        </w:rPr>
      </w:pPr>
      <w:r w:rsidRPr="00EE71DB">
        <w:rPr>
          <w:color w:val="auto"/>
          <w:sz w:val="28"/>
          <w:szCs w:val="28"/>
        </w:rPr>
        <w:t>- «</w:t>
      </w:r>
      <w:r w:rsidR="00184D01" w:rsidRPr="00EE71DB">
        <w:rPr>
          <w:color w:val="auto"/>
          <w:sz w:val="28"/>
          <w:szCs w:val="28"/>
        </w:rPr>
        <w:t>О р</w:t>
      </w:r>
      <w:r w:rsidRPr="00EE71DB">
        <w:rPr>
          <w:color w:val="auto"/>
          <w:sz w:val="28"/>
          <w:szCs w:val="28"/>
        </w:rPr>
        <w:t xml:space="preserve">еализации проекта «Мы – Едины» </w:t>
      </w:r>
      <w:r w:rsidR="00184D01" w:rsidRPr="00EE71DB">
        <w:rPr>
          <w:color w:val="auto"/>
          <w:sz w:val="28"/>
          <w:szCs w:val="28"/>
        </w:rPr>
        <w:t xml:space="preserve">Руководитель БФ «Вместе» </w:t>
      </w:r>
      <w:proofErr w:type="spellStart"/>
      <w:r w:rsidR="00184D01" w:rsidRPr="00EE71DB">
        <w:rPr>
          <w:color w:val="auto"/>
          <w:sz w:val="28"/>
          <w:szCs w:val="28"/>
        </w:rPr>
        <w:t>Булышева</w:t>
      </w:r>
      <w:proofErr w:type="spellEnd"/>
      <w:r w:rsidR="00184D01" w:rsidRPr="00EE71DB">
        <w:rPr>
          <w:color w:val="auto"/>
          <w:sz w:val="28"/>
          <w:szCs w:val="28"/>
        </w:rPr>
        <w:t xml:space="preserve"> Людмила Алексеевна</w:t>
      </w:r>
      <w:r w:rsidRPr="00EE71DB">
        <w:rPr>
          <w:color w:val="auto"/>
          <w:sz w:val="28"/>
          <w:szCs w:val="28"/>
        </w:rPr>
        <w:t>;</w:t>
      </w:r>
    </w:p>
    <w:p w:rsidR="00184D01" w:rsidRPr="00EE71DB" w:rsidRDefault="001C5FF3" w:rsidP="001C5FF3">
      <w:pPr>
        <w:pStyle w:val="Default"/>
        <w:jc w:val="both"/>
        <w:rPr>
          <w:color w:val="auto"/>
          <w:sz w:val="28"/>
          <w:szCs w:val="28"/>
        </w:rPr>
      </w:pPr>
      <w:r w:rsidRPr="00EE71DB">
        <w:rPr>
          <w:color w:val="auto"/>
          <w:sz w:val="28"/>
          <w:szCs w:val="28"/>
        </w:rPr>
        <w:t>- «</w:t>
      </w:r>
      <w:r w:rsidR="00184D01" w:rsidRPr="00EE71DB">
        <w:rPr>
          <w:color w:val="auto"/>
          <w:sz w:val="28"/>
          <w:szCs w:val="28"/>
        </w:rPr>
        <w:t xml:space="preserve">О реализации проекта «Выездная детская служба Уфимского хосписа» Исполнительный директор БФ «Уфимский хоспис» </w:t>
      </w:r>
      <w:proofErr w:type="spellStart"/>
      <w:r w:rsidR="00184D01" w:rsidRPr="00EE71DB">
        <w:rPr>
          <w:color w:val="auto"/>
          <w:sz w:val="28"/>
          <w:szCs w:val="28"/>
        </w:rPr>
        <w:t>Нигматуллина</w:t>
      </w:r>
      <w:proofErr w:type="spellEnd"/>
      <w:r w:rsidR="00184D01" w:rsidRPr="00EE71DB">
        <w:rPr>
          <w:color w:val="auto"/>
          <w:sz w:val="28"/>
          <w:szCs w:val="28"/>
        </w:rPr>
        <w:t xml:space="preserve"> Светлана </w:t>
      </w:r>
      <w:proofErr w:type="spellStart"/>
      <w:r w:rsidR="00184D01" w:rsidRPr="00EE71DB">
        <w:rPr>
          <w:color w:val="auto"/>
          <w:sz w:val="28"/>
          <w:szCs w:val="28"/>
        </w:rPr>
        <w:t>Нарфисовна</w:t>
      </w:r>
      <w:proofErr w:type="spellEnd"/>
      <w:r w:rsidRPr="00EE71DB">
        <w:rPr>
          <w:color w:val="auto"/>
          <w:sz w:val="28"/>
          <w:szCs w:val="28"/>
        </w:rPr>
        <w:t xml:space="preserve">. </w:t>
      </w:r>
    </w:p>
    <w:p w:rsidR="00E73164" w:rsidRPr="00EE71DB" w:rsidRDefault="00E73164" w:rsidP="001C5FF3">
      <w:pPr>
        <w:pStyle w:val="Default"/>
        <w:jc w:val="both"/>
        <w:rPr>
          <w:color w:val="auto"/>
          <w:sz w:val="28"/>
          <w:szCs w:val="28"/>
        </w:rPr>
      </w:pPr>
    </w:p>
    <w:p w:rsidR="00DC4004" w:rsidRPr="0059715B" w:rsidRDefault="00FA3621" w:rsidP="00184D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Круглого стола было решено </w:t>
      </w:r>
      <w:r w:rsidR="00961A39" w:rsidRPr="00EE71DB">
        <w:rPr>
          <w:rFonts w:ascii="Times New Roman" w:hAnsi="Times New Roman" w:cs="Times New Roman"/>
          <w:sz w:val="28"/>
          <w:szCs w:val="28"/>
        </w:rPr>
        <w:t>продолжить работу по взаимодействию с СОНКО в части поддержки при подаче документов на получение грантов Президента РФ и грантов Главы РБ в 2023 году и оказанию</w:t>
      </w:r>
      <w:bookmarkStart w:id="0" w:name="_GoBack"/>
      <w:bookmarkEnd w:id="0"/>
      <w:r w:rsidR="00961A39" w:rsidRPr="00961A39">
        <w:rPr>
          <w:rFonts w:ascii="Times New Roman" w:hAnsi="Times New Roman" w:cs="Times New Roman"/>
          <w:sz w:val="28"/>
          <w:szCs w:val="28"/>
        </w:rPr>
        <w:t xml:space="preserve"> им орг</w:t>
      </w:r>
      <w:r w:rsidR="00961A39">
        <w:rPr>
          <w:rFonts w:ascii="Times New Roman" w:hAnsi="Times New Roman" w:cs="Times New Roman"/>
          <w:sz w:val="28"/>
          <w:szCs w:val="28"/>
        </w:rPr>
        <w:t>а</w:t>
      </w:r>
      <w:r w:rsidR="0059715B">
        <w:rPr>
          <w:rFonts w:ascii="Times New Roman" w:hAnsi="Times New Roman" w:cs="Times New Roman"/>
          <w:sz w:val="28"/>
          <w:szCs w:val="28"/>
        </w:rPr>
        <w:t xml:space="preserve">низационно-методической помощи. </w:t>
      </w:r>
    </w:p>
    <w:sectPr w:rsidR="00DC4004" w:rsidRPr="0059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1D"/>
    <w:rsid w:val="00184D01"/>
    <w:rsid w:val="001A598B"/>
    <w:rsid w:val="001C5FF3"/>
    <w:rsid w:val="004A351D"/>
    <w:rsid w:val="004E2C3E"/>
    <w:rsid w:val="004E3560"/>
    <w:rsid w:val="0059715B"/>
    <w:rsid w:val="00961A39"/>
    <w:rsid w:val="00AC71BA"/>
    <w:rsid w:val="00DC4004"/>
    <w:rsid w:val="00E73164"/>
    <w:rsid w:val="00EE71DB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dcterms:created xsi:type="dcterms:W3CDTF">2022-11-18T11:04:00Z</dcterms:created>
  <dcterms:modified xsi:type="dcterms:W3CDTF">2022-11-18T11:04:00Z</dcterms:modified>
</cp:coreProperties>
</file>